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4C" w:rsidRDefault="004633D4">
      <w:pPr>
        <w:spacing w:before="65" w:line="475" w:lineRule="auto"/>
        <w:ind w:left="402" w:right="970" w:firstLine="874"/>
        <w:jc w:val="both"/>
        <w:rPr>
          <w:sz w:val="24"/>
        </w:rPr>
      </w:pPr>
      <w:r>
        <w:rPr>
          <w:b/>
          <w:sz w:val="24"/>
        </w:rPr>
        <w:t xml:space="preserve">Кейс-отзыв наставляемого </w:t>
      </w:r>
      <w:r w:rsidR="00BE08B3">
        <w:rPr>
          <w:b/>
          <w:sz w:val="24"/>
        </w:rPr>
        <w:t>Фатеева М.Р.</w:t>
      </w:r>
      <w:r>
        <w:rPr>
          <w:b/>
          <w:sz w:val="24"/>
        </w:rPr>
        <w:t xml:space="preserve"> на наставника </w:t>
      </w:r>
      <w:proofErr w:type="spellStart"/>
      <w:r w:rsidR="00BE08B3">
        <w:rPr>
          <w:b/>
          <w:sz w:val="24"/>
        </w:rPr>
        <w:t>Тагланова</w:t>
      </w:r>
      <w:proofErr w:type="spellEnd"/>
      <w:r w:rsidR="00BE08B3">
        <w:rPr>
          <w:b/>
          <w:sz w:val="24"/>
        </w:rPr>
        <w:t xml:space="preserve"> Ю.Г.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 w:rsidR="00BE08B3">
        <w:rPr>
          <w:sz w:val="24"/>
        </w:rPr>
        <w:t>педагог-педагог</w:t>
      </w:r>
    </w:p>
    <w:p w:rsidR="000B0F4C" w:rsidRDefault="004633D4">
      <w:pPr>
        <w:spacing w:before="7" w:line="275" w:lineRule="exact"/>
        <w:ind w:left="134"/>
        <w:jc w:val="both"/>
        <w:rPr>
          <w:sz w:val="24"/>
        </w:rPr>
      </w:pPr>
      <w:r>
        <w:rPr>
          <w:b/>
          <w:sz w:val="24"/>
        </w:rPr>
        <w:t>Ролевая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BE08B3">
        <w:rPr>
          <w:sz w:val="24"/>
        </w:rPr>
        <w:t>учи</w:t>
      </w:r>
      <w:r>
        <w:rPr>
          <w:sz w:val="24"/>
        </w:rPr>
        <w:t>тель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молодой специалист</w:t>
      </w:r>
    </w:p>
    <w:p w:rsidR="000B0F4C" w:rsidRDefault="004633D4">
      <w:pPr>
        <w:pStyle w:val="1"/>
        <w:ind w:left="196"/>
      </w:pPr>
      <w:r>
        <w:t>Дано</w:t>
      </w:r>
      <w:r>
        <w:rPr>
          <w:spacing w:val="-3"/>
        </w:rPr>
        <w:t xml:space="preserve"> </w:t>
      </w:r>
      <w:r>
        <w:t>(портрет</w:t>
      </w:r>
      <w:r>
        <w:rPr>
          <w:spacing w:val="-6"/>
        </w:rPr>
        <w:t xml:space="preserve"> </w:t>
      </w:r>
      <w:r>
        <w:t>наставляемого)</w:t>
      </w:r>
    </w:p>
    <w:p w:rsidR="000B0F4C" w:rsidRDefault="00BE08B3">
      <w:pPr>
        <w:pStyle w:val="a3"/>
        <w:spacing w:before="2"/>
        <w:ind w:right="102" w:firstLine="556"/>
      </w:pPr>
      <w:r>
        <w:t>Фатеев Максим Романович</w:t>
      </w:r>
      <w:r w:rsidR="004633D4">
        <w:t xml:space="preserve"> </w:t>
      </w:r>
      <w:r>
        <w:t>–организатор ОБЖ, учитель технологии</w:t>
      </w:r>
      <w:r w:rsidR="004633D4">
        <w:t xml:space="preserve">. Начинающий педагог. </w:t>
      </w:r>
      <w:proofErr w:type="spellStart"/>
      <w:r w:rsidR="004633D4">
        <w:t>Осваемые</w:t>
      </w:r>
      <w:proofErr w:type="spellEnd"/>
      <w:r w:rsidR="004633D4">
        <w:rPr>
          <w:spacing w:val="1"/>
        </w:rPr>
        <w:t xml:space="preserve"> </w:t>
      </w:r>
      <w:r w:rsidR="004633D4">
        <w:t xml:space="preserve">предметы: </w:t>
      </w:r>
      <w:r w:rsidR="004633D4">
        <w:t>«педагогика», «возрастная и социальная психология», «формы и методы развития и</w:t>
      </w:r>
      <w:r w:rsidR="004633D4">
        <w:rPr>
          <w:spacing w:val="1"/>
        </w:rPr>
        <w:t xml:space="preserve"> </w:t>
      </w:r>
      <w:r w:rsidR="004633D4">
        <w:t>воспитания</w:t>
      </w:r>
      <w:r w:rsidR="004633D4">
        <w:rPr>
          <w:spacing w:val="-4"/>
        </w:rPr>
        <w:t xml:space="preserve"> </w:t>
      </w:r>
      <w:r w:rsidR="004633D4">
        <w:t>детей»,</w:t>
      </w:r>
      <w:r w:rsidR="004633D4">
        <w:rPr>
          <w:spacing w:val="4"/>
        </w:rPr>
        <w:t xml:space="preserve"> </w:t>
      </w:r>
      <w:r>
        <w:t>ОБЖ, технология.</w:t>
      </w:r>
    </w:p>
    <w:p w:rsidR="000B0F4C" w:rsidRDefault="00BE08B3">
      <w:pPr>
        <w:pStyle w:val="a3"/>
        <w:ind w:right="109" w:firstLine="556"/>
      </w:pPr>
      <w:r>
        <w:t>Максиму Романовичу</w:t>
      </w:r>
      <w:r w:rsidR="004633D4">
        <w:rPr>
          <w:spacing w:val="1"/>
        </w:rPr>
        <w:t xml:space="preserve"> </w:t>
      </w:r>
      <w:r w:rsidR="004633D4">
        <w:t>необходима</w:t>
      </w:r>
      <w:r w:rsidR="004633D4">
        <w:rPr>
          <w:spacing w:val="1"/>
        </w:rPr>
        <w:t xml:space="preserve"> </w:t>
      </w:r>
      <w:r w:rsidR="004633D4">
        <w:t>профес</w:t>
      </w:r>
      <w:r w:rsidR="004633D4">
        <w:t>сиональная</w:t>
      </w:r>
      <w:r w:rsidR="004633D4">
        <w:rPr>
          <w:spacing w:val="1"/>
        </w:rPr>
        <w:t xml:space="preserve"> </w:t>
      </w:r>
      <w:r w:rsidR="004633D4">
        <w:t>помощь</w:t>
      </w:r>
      <w:r w:rsidR="004633D4">
        <w:rPr>
          <w:spacing w:val="1"/>
        </w:rPr>
        <w:t xml:space="preserve"> </w:t>
      </w:r>
      <w:r w:rsidR="004633D4">
        <w:t>в</w:t>
      </w:r>
      <w:r w:rsidR="004633D4">
        <w:rPr>
          <w:spacing w:val="1"/>
        </w:rPr>
        <w:t xml:space="preserve"> </w:t>
      </w:r>
      <w:r w:rsidR="004633D4">
        <w:t>овладении</w:t>
      </w:r>
      <w:r w:rsidR="004633D4">
        <w:rPr>
          <w:spacing w:val="1"/>
        </w:rPr>
        <w:t xml:space="preserve"> </w:t>
      </w:r>
      <w:r w:rsidR="004633D4">
        <w:t>педагогическим</w:t>
      </w:r>
      <w:r w:rsidR="004633D4">
        <w:rPr>
          <w:spacing w:val="1"/>
        </w:rPr>
        <w:t xml:space="preserve"> </w:t>
      </w:r>
      <w:r w:rsidR="004633D4">
        <w:t>мастерством,</w:t>
      </w:r>
      <w:r w:rsidR="004633D4">
        <w:rPr>
          <w:spacing w:val="1"/>
        </w:rPr>
        <w:t xml:space="preserve"> </w:t>
      </w:r>
      <w:r w:rsidR="004633D4">
        <w:t>в</w:t>
      </w:r>
      <w:r w:rsidR="004633D4">
        <w:rPr>
          <w:spacing w:val="1"/>
        </w:rPr>
        <w:t xml:space="preserve"> </w:t>
      </w:r>
      <w:r w:rsidR="004633D4">
        <w:t>освоении</w:t>
      </w:r>
      <w:r w:rsidR="004633D4">
        <w:rPr>
          <w:spacing w:val="1"/>
        </w:rPr>
        <w:t xml:space="preserve"> </w:t>
      </w:r>
      <w:r w:rsidR="004633D4">
        <w:t>функциональных</w:t>
      </w:r>
      <w:r w:rsidR="004633D4">
        <w:rPr>
          <w:spacing w:val="1"/>
        </w:rPr>
        <w:t xml:space="preserve"> </w:t>
      </w:r>
      <w:r w:rsidR="004633D4">
        <w:t>обязанностей</w:t>
      </w:r>
      <w:r w:rsidR="004633D4">
        <w:rPr>
          <w:spacing w:val="1"/>
        </w:rPr>
        <w:t xml:space="preserve"> </w:t>
      </w:r>
      <w:r>
        <w:t>учи</w:t>
      </w:r>
      <w:r w:rsidR="004633D4">
        <w:t>теля,</w:t>
      </w:r>
      <w:r w:rsidR="004633D4">
        <w:rPr>
          <w:spacing w:val="1"/>
        </w:rPr>
        <w:t xml:space="preserve"> </w:t>
      </w:r>
      <w:r w:rsidR="004633D4">
        <w:t>в</w:t>
      </w:r>
      <w:r w:rsidR="004633D4">
        <w:rPr>
          <w:spacing w:val="1"/>
        </w:rPr>
        <w:t xml:space="preserve"> </w:t>
      </w:r>
      <w:r w:rsidR="004633D4">
        <w:t>ознакомлении</w:t>
      </w:r>
      <w:r w:rsidR="004633D4">
        <w:rPr>
          <w:spacing w:val="1"/>
        </w:rPr>
        <w:t xml:space="preserve"> </w:t>
      </w:r>
      <w:r w:rsidR="004633D4">
        <w:t>с</w:t>
      </w:r>
      <w:r w:rsidR="004633D4">
        <w:rPr>
          <w:spacing w:val="1"/>
        </w:rPr>
        <w:t xml:space="preserve"> </w:t>
      </w:r>
      <w:r w:rsidR="004633D4">
        <w:t>документацией,</w:t>
      </w:r>
      <w:r w:rsidR="004633D4">
        <w:rPr>
          <w:spacing w:val="3"/>
        </w:rPr>
        <w:t xml:space="preserve"> </w:t>
      </w:r>
      <w:r w:rsidR="004633D4">
        <w:t>которую ей</w:t>
      </w:r>
      <w:r w:rsidR="004633D4">
        <w:rPr>
          <w:spacing w:val="2"/>
        </w:rPr>
        <w:t xml:space="preserve"> </w:t>
      </w:r>
      <w:r w:rsidR="004633D4">
        <w:t>необходимо</w:t>
      </w:r>
      <w:r w:rsidR="004633D4">
        <w:rPr>
          <w:spacing w:val="2"/>
        </w:rPr>
        <w:t xml:space="preserve"> </w:t>
      </w:r>
      <w:r w:rsidR="004633D4">
        <w:t>вести.</w:t>
      </w:r>
    </w:p>
    <w:p w:rsidR="000B0F4C" w:rsidRDefault="004633D4">
      <w:pPr>
        <w:pStyle w:val="1"/>
        <w:spacing w:before="1"/>
      </w:pPr>
      <w:r>
        <w:t>Надо</w:t>
      </w:r>
      <w:r>
        <w:rPr>
          <w:spacing w:val="-4"/>
        </w:rPr>
        <w:t xml:space="preserve"> </w:t>
      </w:r>
      <w:r>
        <w:t>(цель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результат)</w:t>
      </w:r>
    </w:p>
    <w:p w:rsidR="000B0F4C" w:rsidRDefault="004633D4">
      <w:pPr>
        <w:pStyle w:val="a3"/>
        <w:spacing w:line="242" w:lineRule="auto"/>
        <w:ind w:right="111" w:firstLine="55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выявлен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затруднений,</w:t>
      </w:r>
      <w:r>
        <w:rPr>
          <w:spacing w:val="4"/>
        </w:rPr>
        <w:t xml:space="preserve"> </w:t>
      </w:r>
      <w:r>
        <w:t>которые испытывает наставляемый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работе:</w:t>
      </w:r>
    </w:p>
    <w:p w:rsidR="00BE08B3" w:rsidRDefault="004633D4" w:rsidP="00BE08B3">
      <w:pPr>
        <w:pStyle w:val="a4"/>
        <w:numPr>
          <w:ilvl w:val="0"/>
          <w:numId w:val="2"/>
        </w:numPr>
        <w:tabs>
          <w:tab w:val="left" w:pos="855"/>
        </w:tabs>
        <w:spacing w:before="27"/>
        <w:ind w:hanging="438"/>
        <w:rPr>
          <w:sz w:val="24"/>
        </w:rPr>
      </w:pPr>
      <w:r>
        <w:rPr>
          <w:sz w:val="24"/>
        </w:rPr>
        <w:t>руководства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BE08B3" w:rsidRPr="00BE08B3" w:rsidRDefault="004633D4" w:rsidP="00BE08B3">
      <w:pPr>
        <w:pStyle w:val="a4"/>
        <w:numPr>
          <w:ilvl w:val="0"/>
          <w:numId w:val="2"/>
        </w:numPr>
        <w:tabs>
          <w:tab w:val="left" w:pos="855"/>
        </w:tabs>
        <w:spacing w:before="27"/>
        <w:ind w:hanging="438"/>
        <w:rPr>
          <w:sz w:val="24"/>
        </w:rPr>
      </w:pPr>
      <w:r>
        <w:t>обеспечение</w:t>
      </w:r>
      <w:r w:rsidRPr="00BE08B3">
        <w:rPr>
          <w:spacing w:val="-5"/>
        </w:rPr>
        <w:t xml:space="preserve"> </w:t>
      </w:r>
      <w:r>
        <w:t>создания</w:t>
      </w:r>
      <w:r w:rsidRPr="00BE08B3">
        <w:rPr>
          <w:spacing w:val="-4"/>
        </w:rPr>
        <w:t xml:space="preserve"> </w:t>
      </w:r>
      <w:r>
        <w:t>развивающей</w:t>
      </w:r>
      <w:r w:rsidRPr="00BE08B3">
        <w:rPr>
          <w:spacing w:val="-7"/>
        </w:rPr>
        <w:t xml:space="preserve"> </w:t>
      </w:r>
      <w:r>
        <w:t>предметно-пространственной</w:t>
      </w:r>
      <w:r w:rsidRPr="00BE08B3">
        <w:rPr>
          <w:spacing w:val="-2"/>
        </w:rPr>
        <w:t xml:space="preserve"> </w:t>
      </w:r>
      <w:r>
        <w:t>среды;</w:t>
      </w:r>
    </w:p>
    <w:p w:rsidR="000B0F4C" w:rsidRPr="00BE08B3" w:rsidRDefault="004633D4" w:rsidP="00BE08B3">
      <w:pPr>
        <w:pStyle w:val="a4"/>
        <w:numPr>
          <w:ilvl w:val="0"/>
          <w:numId w:val="2"/>
        </w:numPr>
        <w:tabs>
          <w:tab w:val="left" w:pos="855"/>
        </w:tabs>
        <w:spacing w:before="27"/>
        <w:ind w:hanging="438"/>
        <w:rPr>
          <w:sz w:val="24"/>
        </w:rPr>
      </w:pPr>
      <w:r>
        <w:t>взаимодействие</w:t>
      </w:r>
      <w:r w:rsidRPr="00BE08B3">
        <w:rPr>
          <w:spacing w:val="-3"/>
        </w:rPr>
        <w:t xml:space="preserve"> </w:t>
      </w:r>
      <w:r>
        <w:t>с</w:t>
      </w:r>
      <w:r w:rsidR="00BE08B3">
        <w:t>о</w:t>
      </w:r>
      <w:r w:rsidRPr="00BE08B3">
        <w:rPr>
          <w:spacing w:val="-8"/>
        </w:rPr>
        <w:t xml:space="preserve"> </w:t>
      </w:r>
      <w:r>
        <w:t>школьниками;</w:t>
      </w:r>
    </w:p>
    <w:p w:rsidR="000B0F4C" w:rsidRDefault="004633D4">
      <w:pPr>
        <w:pStyle w:val="a4"/>
        <w:numPr>
          <w:ilvl w:val="0"/>
          <w:numId w:val="2"/>
        </w:numPr>
        <w:tabs>
          <w:tab w:val="left" w:pos="855"/>
        </w:tabs>
        <w:ind w:hanging="438"/>
        <w:rPr>
          <w:sz w:val="24"/>
        </w:rPr>
      </w:pPr>
      <w:r>
        <w:rPr>
          <w:sz w:val="24"/>
        </w:rPr>
        <w:t>и</w:t>
      </w:r>
      <w:r>
        <w:rPr>
          <w:sz w:val="24"/>
        </w:rPr>
        <w:t>спользов</w:t>
      </w:r>
      <w:r>
        <w:rPr>
          <w:sz w:val="24"/>
        </w:rPr>
        <w:t>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0B0F4C" w:rsidRDefault="004633D4">
      <w:pPr>
        <w:pStyle w:val="a4"/>
        <w:numPr>
          <w:ilvl w:val="0"/>
          <w:numId w:val="2"/>
        </w:numPr>
        <w:tabs>
          <w:tab w:val="left" w:pos="855"/>
        </w:tabs>
        <w:spacing w:before="32"/>
        <w:ind w:hanging="438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0B0F4C" w:rsidRDefault="004633D4">
      <w:pPr>
        <w:pStyle w:val="1"/>
        <w:spacing w:before="27"/>
      </w:pPr>
      <w:r>
        <w:t>Кто</w:t>
      </w:r>
      <w:r>
        <w:rPr>
          <w:spacing w:val="-6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нужен (портрет</w:t>
      </w:r>
      <w:r>
        <w:rPr>
          <w:spacing w:val="-3"/>
        </w:rPr>
        <w:t xml:space="preserve"> </w:t>
      </w:r>
      <w:r>
        <w:t>наставника)</w:t>
      </w:r>
    </w:p>
    <w:p w:rsidR="00BE08B3" w:rsidRDefault="00BE08B3">
      <w:pPr>
        <w:pStyle w:val="a3"/>
        <w:tabs>
          <w:tab w:val="left" w:pos="9492"/>
        </w:tabs>
        <w:ind w:right="101" w:firstLine="556"/>
        <w:jc w:val="left"/>
        <w:rPr>
          <w:spacing w:val="-57"/>
        </w:rPr>
      </w:pPr>
      <w:proofErr w:type="spellStart"/>
      <w:r>
        <w:t>Тагланов</w:t>
      </w:r>
      <w:proofErr w:type="spellEnd"/>
      <w:r>
        <w:t xml:space="preserve"> Юрий </w:t>
      </w:r>
      <w:proofErr w:type="spellStart"/>
      <w:r>
        <w:t>Гусейнович</w:t>
      </w:r>
      <w:proofErr w:type="spellEnd"/>
      <w:r w:rsidR="004633D4">
        <w:rPr>
          <w:spacing w:val="112"/>
        </w:rPr>
        <w:t xml:space="preserve"> </w:t>
      </w:r>
      <w:r w:rsidR="004633D4">
        <w:t>–</w:t>
      </w:r>
      <w:r w:rsidR="004633D4">
        <w:rPr>
          <w:spacing w:val="-9"/>
        </w:rPr>
        <w:t xml:space="preserve"> </w:t>
      </w:r>
      <w:r w:rsidR="004633D4">
        <w:rPr>
          <w:color w:val="171717"/>
        </w:rPr>
        <w:t>опытный</w:t>
      </w:r>
      <w:r w:rsidR="004633D4">
        <w:rPr>
          <w:color w:val="171717"/>
          <w:spacing w:val="104"/>
        </w:rPr>
        <w:t xml:space="preserve"> </w:t>
      </w:r>
      <w:r w:rsidR="004633D4">
        <w:rPr>
          <w:color w:val="171717"/>
        </w:rPr>
        <w:t>воспитатель,</w:t>
      </w:r>
      <w:r w:rsidR="004633D4">
        <w:rPr>
          <w:color w:val="171717"/>
          <w:spacing w:val="106"/>
        </w:rPr>
        <w:t xml:space="preserve"> </w:t>
      </w:r>
      <w:r w:rsidR="004633D4">
        <w:rPr>
          <w:color w:val="171717"/>
        </w:rPr>
        <w:t>педагог-наставник</w:t>
      </w:r>
      <w:r>
        <w:rPr>
          <w:color w:val="171717"/>
        </w:rPr>
        <w:t xml:space="preserve"> </w:t>
      </w:r>
      <w:r w:rsidR="004633D4">
        <w:rPr>
          <w:spacing w:val="-1"/>
        </w:rPr>
        <w:t>желает</w:t>
      </w:r>
      <w:r w:rsidR="004633D4">
        <w:rPr>
          <w:spacing w:val="-57"/>
        </w:rPr>
        <w:t xml:space="preserve"> </w:t>
      </w:r>
      <w:r>
        <w:rPr>
          <w:spacing w:val="-57"/>
        </w:rPr>
        <w:t xml:space="preserve">   </w:t>
      </w:r>
    </w:p>
    <w:p w:rsidR="00BE08B3" w:rsidRDefault="004633D4">
      <w:pPr>
        <w:pStyle w:val="a3"/>
        <w:tabs>
          <w:tab w:val="left" w:pos="9492"/>
        </w:tabs>
        <w:ind w:right="101" w:firstLine="556"/>
        <w:jc w:val="left"/>
        <w:rPr>
          <w:spacing w:val="1"/>
        </w:rPr>
      </w:pPr>
      <w:r>
        <w:t xml:space="preserve">передать свой педагогический опыт и профессиональное мастерство начинающему </w:t>
      </w:r>
      <w:r w:rsidR="00BE08B3">
        <w:t>учителю</w:t>
      </w:r>
      <w:r>
        <w:t>.</w:t>
      </w:r>
      <w:r>
        <w:rPr>
          <w:spacing w:val="1"/>
        </w:rPr>
        <w:t xml:space="preserve"> </w:t>
      </w:r>
    </w:p>
    <w:p w:rsidR="000B0F4C" w:rsidRDefault="004633D4">
      <w:pPr>
        <w:pStyle w:val="a3"/>
        <w:tabs>
          <w:tab w:val="left" w:pos="9492"/>
        </w:tabs>
        <w:ind w:right="101" w:firstLine="556"/>
        <w:jc w:val="left"/>
        <w:rPr>
          <w:b/>
        </w:rPr>
      </w:pPr>
      <w:r>
        <w:rPr>
          <w:b/>
        </w:rPr>
        <w:t>Оцениваемые</w:t>
      </w:r>
      <w:r>
        <w:rPr>
          <w:b/>
          <w:spacing w:val="-1"/>
        </w:rPr>
        <w:t xml:space="preserve"> </w:t>
      </w:r>
      <w:r>
        <w:rPr>
          <w:b/>
        </w:rPr>
        <w:t>результаты</w:t>
      </w:r>
    </w:p>
    <w:p w:rsidR="000B0F4C" w:rsidRDefault="00BE08B3">
      <w:pPr>
        <w:pStyle w:val="a3"/>
        <w:spacing w:before="1"/>
        <w:ind w:left="134" w:right="104" w:firstLine="283"/>
      </w:pPr>
      <w:proofErr w:type="spellStart"/>
      <w:r>
        <w:t>Тагланов</w:t>
      </w:r>
      <w:proofErr w:type="spellEnd"/>
      <w:r>
        <w:t xml:space="preserve"> Ю.Г.</w:t>
      </w:r>
      <w:r w:rsidR="004633D4">
        <w:rPr>
          <w:spacing w:val="1"/>
        </w:rPr>
        <w:t xml:space="preserve"> </w:t>
      </w:r>
      <w:r w:rsidR="004633D4">
        <w:rPr>
          <w:color w:val="171717"/>
        </w:rPr>
        <w:t>в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соответствии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с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планом,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ведёт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работ</w:t>
      </w:r>
      <w:r>
        <w:rPr>
          <w:color w:val="171717"/>
        </w:rPr>
        <w:t>у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с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начинающим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педагогическую деятельность специалистом. В план работы наставника с наставляемым входят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индивидуальные</w:t>
      </w:r>
      <w:r w:rsidR="004633D4">
        <w:rPr>
          <w:color w:val="171717"/>
          <w:spacing w:val="-3"/>
        </w:rPr>
        <w:t xml:space="preserve"> </w:t>
      </w:r>
      <w:r w:rsidR="004633D4">
        <w:rPr>
          <w:color w:val="171717"/>
        </w:rPr>
        <w:t>консультации, теоретические</w:t>
      </w:r>
      <w:r w:rsidR="004633D4">
        <w:rPr>
          <w:color w:val="171717"/>
          <w:spacing w:val="-7"/>
        </w:rPr>
        <w:t xml:space="preserve"> </w:t>
      </w:r>
      <w:r w:rsidR="004633D4">
        <w:rPr>
          <w:color w:val="171717"/>
        </w:rPr>
        <w:t>занятия,</w:t>
      </w:r>
      <w:r w:rsidR="004633D4">
        <w:rPr>
          <w:color w:val="171717"/>
          <w:spacing w:val="-5"/>
        </w:rPr>
        <w:t xml:space="preserve"> </w:t>
      </w:r>
      <w:r w:rsidR="004633D4">
        <w:rPr>
          <w:color w:val="171717"/>
        </w:rPr>
        <w:t>методические</w:t>
      </w:r>
      <w:r w:rsidR="004633D4">
        <w:rPr>
          <w:color w:val="171717"/>
          <w:spacing w:val="-2"/>
        </w:rPr>
        <w:t xml:space="preserve"> </w:t>
      </w:r>
      <w:r w:rsidR="004633D4">
        <w:rPr>
          <w:color w:val="171717"/>
        </w:rPr>
        <w:t>рекомендации</w:t>
      </w:r>
      <w:r w:rsidR="004633D4">
        <w:rPr>
          <w:color w:val="171717"/>
          <w:spacing w:val="-1"/>
        </w:rPr>
        <w:t xml:space="preserve"> </w:t>
      </w:r>
      <w:r w:rsidR="004633D4">
        <w:rPr>
          <w:color w:val="171717"/>
        </w:rPr>
        <w:t>и</w:t>
      </w:r>
      <w:r w:rsidR="004633D4">
        <w:rPr>
          <w:color w:val="171717"/>
          <w:spacing w:val="-5"/>
        </w:rPr>
        <w:t xml:space="preserve"> </w:t>
      </w:r>
      <w:r w:rsidR="004633D4">
        <w:rPr>
          <w:color w:val="171717"/>
        </w:rPr>
        <w:t>советы.</w:t>
      </w:r>
    </w:p>
    <w:p w:rsidR="00BE08B3" w:rsidRDefault="00BE08B3">
      <w:pPr>
        <w:pStyle w:val="a3"/>
        <w:spacing w:line="242" w:lineRule="auto"/>
        <w:ind w:left="134" w:right="105" w:firstLine="283"/>
        <w:rPr>
          <w:color w:val="171717"/>
        </w:rPr>
      </w:pPr>
      <w:proofErr w:type="spellStart"/>
      <w:r>
        <w:rPr>
          <w:color w:val="171717"/>
        </w:rPr>
        <w:t>Тагланов</w:t>
      </w:r>
      <w:proofErr w:type="spellEnd"/>
      <w:r>
        <w:rPr>
          <w:color w:val="171717"/>
        </w:rPr>
        <w:t xml:space="preserve"> Ю.Г.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оказывает необходимую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методическую</w:t>
      </w:r>
      <w:r w:rsidR="004633D4">
        <w:rPr>
          <w:color w:val="171717"/>
          <w:spacing w:val="1"/>
        </w:rPr>
        <w:t xml:space="preserve"> </w:t>
      </w:r>
      <w:r w:rsidR="004633D4">
        <w:rPr>
          <w:color w:val="171717"/>
        </w:rPr>
        <w:t>помощь</w:t>
      </w:r>
      <w:r w:rsidR="004633D4">
        <w:rPr>
          <w:color w:val="171717"/>
          <w:spacing w:val="1"/>
        </w:rPr>
        <w:t xml:space="preserve"> </w:t>
      </w:r>
      <w:r>
        <w:rPr>
          <w:color w:val="171717"/>
        </w:rPr>
        <w:t>Фатееву М.Р.</w:t>
      </w:r>
    </w:p>
    <w:p w:rsidR="000B0F4C" w:rsidRDefault="004633D4">
      <w:pPr>
        <w:pStyle w:val="a3"/>
        <w:spacing w:line="242" w:lineRule="auto"/>
        <w:ind w:left="134" w:right="105" w:firstLine="283"/>
      </w:pPr>
      <w:r>
        <w:rPr>
          <w:color w:val="171717"/>
          <w:spacing w:val="1"/>
        </w:rPr>
        <w:t xml:space="preserve"> </w:t>
      </w:r>
      <w:r>
        <w:rPr>
          <w:color w:val="171717"/>
        </w:rPr>
        <w:t>Так,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</w:t>
      </w:r>
      <w:r>
        <w:rPr>
          <w:color w:val="171717"/>
        </w:rPr>
        <w:t>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организованы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теоретические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вопросам: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spacing w:before="26"/>
        <w:ind w:hanging="169"/>
        <w:jc w:val="left"/>
        <w:rPr>
          <w:sz w:val="24"/>
        </w:rPr>
      </w:pPr>
      <w:r>
        <w:rPr>
          <w:color w:val="171717"/>
          <w:sz w:val="24"/>
        </w:rPr>
        <w:t>ведение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документации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ind w:hanging="169"/>
        <w:jc w:val="left"/>
        <w:rPr>
          <w:sz w:val="24"/>
        </w:rPr>
      </w:pPr>
      <w:r>
        <w:rPr>
          <w:color w:val="171717"/>
          <w:sz w:val="24"/>
        </w:rPr>
        <w:t>взаимодействие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</w:t>
      </w:r>
      <w:r w:rsidR="00BE08B3">
        <w:rPr>
          <w:color w:val="171717"/>
          <w:spacing w:val="-4"/>
          <w:sz w:val="24"/>
        </w:rPr>
        <w:t xml:space="preserve">о </w:t>
      </w:r>
      <w:r>
        <w:rPr>
          <w:color w:val="171717"/>
          <w:sz w:val="24"/>
        </w:rPr>
        <w:t>школьниками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spacing w:before="32"/>
        <w:ind w:hanging="169"/>
        <w:jc w:val="left"/>
        <w:rPr>
          <w:sz w:val="24"/>
        </w:rPr>
      </w:pPr>
      <w:r>
        <w:rPr>
          <w:color w:val="171717"/>
          <w:sz w:val="24"/>
        </w:rPr>
        <w:t>составление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рабочих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программ,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календарно-тематического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планирования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ind w:hanging="169"/>
        <w:jc w:val="left"/>
        <w:rPr>
          <w:sz w:val="24"/>
        </w:rPr>
      </w:pPr>
      <w:r>
        <w:rPr>
          <w:color w:val="171717"/>
          <w:sz w:val="24"/>
        </w:rPr>
        <w:t>соблюдение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санитарно-гигиенических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требований</w:t>
      </w:r>
      <w:r>
        <w:rPr>
          <w:color w:val="171717"/>
          <w:spacing w:val="56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воспитанию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школьников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ind w:hanging="169"/>
        <w:jc w:val="left"/>
        <w:rPr>
          <w:sz w:val="24"/>
        </w:rPr>
      </w:pPr>
      <w:r>
        <w:rPr>
          <w:color w:val="171717"/>
          <w:sz w:val="24"/>
        </w:rPr>
        <w:t>взаимодействие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другими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участниками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процесса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spacing w:before="27"/>
        <w:ind w:hanging="169"/>
        <w:jc w:val="left"/>
        <w:rPr>
          <w:sz w:val="24"/>
        </w:rPr>
      </w:pPr>
      <w:r>
        <w:rPr>
          <w:color w:val="171717"/>
          <w:sz w:val="24"/>
        </w:rPr>
        <w:t>методические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требования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современной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воспитательного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процесса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ind w:hanging="169"/>
        <w:jc w:val="left"/>
        <w:rPr>
          <w:sz w:val="24"/>
        </w:rPr>
      </w:pPr>
      <w:r>
        <w:rPr>
          <w:color w:val="171717"/>
          <w:sz w:val="24"/>
        </w:rPr>
        <w:t>ошибки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начинающего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педагога</w:t>
      </w:r>
    </w:p>
    <w:p w:rsidR="000B0F4C" w:rsidRDefault="004633D4">
      <w:pPr>
        <w:pStyle w:val="a4"/>
        <w:numPr>
          <w:ilvl w:val="1"/>
          <w:numId w:val="2"/>
        </w:numPr>
        <w:tabs>
          <w:tab w:val="left" w:pos="855"/>
        </w:tabs>
        <w:spacing w:before="32"/>
        <w:ind w:hanging="169"/>
        <w:jc w:val="left"/>
        <w:rPr>
          <w:sz w:val="24"/>
        </w:rPr>
      </w:pPr>
      <w:r>
        <w:rPr>
          <w:color w:val="171717"/>
          <w:sz w:val="24"/>
        </w:rPr>
        <w:t>работа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полезными сайтами.</w:t>
      </w:r>
    </w:p>
    <w:p w:rsidR="000B0F4C" w:rsidRDefault="004633D4">
      <w:pPr>
        <w:pStyle w:val="a3"/>
        <w:spacing w:before="26"/>
        <w:ind w:left="134" w:right="107" w:firstLine="504"/>
      </w:pPr>
      <w:r>
        <w:rPr>
          <w:color w:val="171717"/>
        </w:rPr>
        <w:t>С целью оказания помощи в освоении современными технологиями и во внедрении их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учебно-воспитательный процесс проводятся консультации, беседы, </w:t>
      </w:r>
      <w:proofErr w:type="spellStart"/>
      <w:r>
        <w:rPr>
          <w:color w:val="171717"/>
        </w:rPr>
        <w:t>взаимопосещения</w:t>
      </w:r>
      <w:proofErr w:type="spellEnd"/>
      <w:r>
        <w:rPr>
          <w:color w:val="171717"/>
        </w:rPr>
        <w:t xml:space="preserve"> открытых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наставника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начинающего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</w:t>
      </w:r>
      <w:r>
        <w:rPr>
          <w:color w:val="171717"/>
        </w:rPr>
        <w:t>ителя в учебно-воспитательный процесс</w:t>
      </w:r>
      <w:r>
        <w:rPr>
          <w:color w:val="171717"/>
        </w:rPr>
        <w:t>, помогает наставляемому в освоении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приобщает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начинающего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самообразованию,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:rsidR="000B0F4C" w:rsidRDefault="004633D4">
      <w:pPr>
        <w:pStyle w:val="1"/>
        <w:spacing w:line="274" w:lineRule="exact"/>
        <w:ind w:left="402"/>
      </w:pP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0B0F4C" w:rsidRDefault="004633D4">
      <w:pPr>
        <w:pStyle w:val="a4"/>
        <w:numPr>
          <w:ilvl w:val="0"/>
          <w:numId w:val="1"/>
        </w:numPr>
        <w:tabs>
          <w:tab w:val="left" w:pos="859"/>
        </w:tabs>
        <w:spacing w:before="7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запуска 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</w:p>
    <w:p w:rsidR="000B0F4C" w:rsidRDefault="004633D4" w:rsidP="00BE08B3">
      <w:pPr>
        <w:pStyle w:val="a3"/>
        <w:spacing w:line="247" w:lineRule="auto"/>
        <w:ind w:left="676" w:right="42"/>
        <w:jc w:val="left"/>
      </w:pPr>
      <w:r>
        <w:t>Проинформирован</w:t>
      </w:r>
      <w:r>
        <w:rPr>
          <w:spacing w:val="3"/>
        </w:rPr>
        <w:t xml:space="preserve"> </w:t>
      </w:r>
      <w:proofErr w:type="spellStart"/>
      <w:r>
        <w:t>педколлектив</w:t>
      </w:r>
      <w:proofErr w:type="spellEnd"/>
      <w:r>
        <w:t xml:space="preserve"> о</w:t>
      </w:r>
      <w:r>
        <w:rPr>
          <w:spacing w:val="2"/>
        </w:rPr>
        <w:t xml:space="preserve"> </w:t>
      </w:r>
      <w:r>
        <w:t>возможном участии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3"/>
        </w:rPr>
        <w:t xml:space="preserve"> </w:t>
      </w:r>
      <w:r>
        <w:t>наставников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наставляемых.</w:t>
      </w:r>
      <w:r>
        <w:rPr>
          <w:spacing w:val="3"/>
        </w:rPr>
        <w:t xml:space="preserve"> </w:t>
      </w:r>
      <w:r>
        <w:t>Донесены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программы.</w:t>
      </w:r>
      <w:r w:rsidR="00BE08B3"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замотивированы.</w:t>
      </w:r>
    </w:p>
    <w:p w:rsidR="000B0F4C" w:rsidRDefault="004633D4">
      <w:pPr>
        <w:pStyle w:val="a4"/>
        <w:numPr>
          <w:ilvl w:val="0"/>
          <w:numId w:val="1"/>
        </w:numPr>
        <w:tabs>
          <w:tab w:val="left" w:pos="855"/>
        </w:tabs>
        <w:spacing w:before="2"/>
        <w:ind w:left="854" w:hanging="45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наставляемых.</w:t>
      </w:r>
    </w:p>
    <w:p w:rsidR="00BE08B3" w:rsidRDefault="00BE08B3">
      <w:pPr>
        <w:pStyle w:val="a3"/>
        <w:ind w:left="0"/>
        <w:jc w:val="left"/>
        <w:rPr>
          <w:i/>
        </w:rPr>
      </w:pPr>
    </w:p>
    <w:p w:rsidR="000B0F4C" w:rsidRDefault="004633D4">
      <w:pPr>
        <w:pStyle w:val="a3"/>
        <w:ind w:right="104" w:firstLine="556"/>
      </w:pPr>
      <w:r>
        <w:t xml:space="preserve">Проведён опрос </w:t>
      </w:r>
      <w:proofErr w:type="spellStart"/>
      <w:r>
        <w:t>педколлектива</w:t>
      </w:r>
      <w:proofErr w:type="spellEnd"/>
      <w:r>
        <w:t>, выяснены</w:t>
      </w:r>
      <w:r>
        <w:rPr>
          <w:spacing w:val="1"/>
        </w:rPr>
        <w:t xml:space="preserve"> </w:t>
      </w:r>
      <w:r>
        <w:t>проблемы молодых специалистов. Проведено</w:t>
      </w:r>
      <w:r>
        <w:rPr>
          <w:spacing w:val="1"/>
        </w:rPr>
        <w:t xml:space="preserve"> </w:t>
      </w:r>
      <w:r>
        <w:t>психологическое тестирование молодых специалистов на</w:t>
      </w:r>
      <w:r>
        <w:rPr>
          <w:spacing w:val="60"/>
        </w:rPr>
        <w:t xml:space="preserve"> </w:t>
      </w:r>
      <w:r>
        <w:t>предмет профессиональной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0B0F4C" w:rsidRDefault="000B0F4C">
      <w:pPr>
        <w:sectPr w:rsidR="000B0F4C">
          <w:type w:val="continuous"/>
          <w:pgSz w:w="11910" w:h="16840"/>
          <w:pgMar w:top="340" w:right="740" w:bottom="280" w:left="860" w:header="720" w:footer="720" w:gutter="0"/>
          <w:cols w:space="720"/>
        </w:sectPr>
      </w:pPr>
    </w:p>
    <w:p w:rsidR="000B0F4C" w:rsidRDefault="004633D4">
      <w:pPr>
        <w:pStyle w:val="a4"/>
        <w:numPr>
          <w:ilvl w:val="0"/>
          <w:numId w:val="1"/>
        </w:numPr>
        <w:tabs>
          <w:tab w:val="left" w:pos="855"/>
        </w:tabs>
        <w:spacing w:before="65"/>
        <w:ind w:left="854" w:hanging="453"/>
        <w:jc w:val="both"/>
        <w:rPr>
          <w:i/>
          <w:sz w:val="24"/>
        </w:rPr>
      </w:pPr>
      <w:r>
        <w:rPr>
          <w:i/>
          <w:sz w:val="24"/>
        </w:rPr>
        <w:lastRenderedPageBreak/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наставников</w:t>
      </w:r>
    </w:p>
    <w:p w:rsidR="000B0F4C" w:rsidRDefault="000B0F4C">
      <w:pPr>
        <w:pStyle w:val="a3"/>
        <w:ind w:left="0"/>
        <w:jc w:val="left"/>
        <w:rPr>
          <w:i/>
        </w:rPr>
      </w:pPr>
    </w:p>
    <w:p w:rsidR="000B0F4C" w:rsidRDefault="004633D4">
      <w:pPr>
        <w:pStyle w:val="a3"/>
        <w:spacing w:before="1"/>
        <w:ind w:right="109" w:firstLine="556"/>
      </w:pPr>
      <w:r>
        <w:t>Оценены слабые профессиональные стороны молодых специалистов и сильные стороны</w:t>
      </w:r>
      <w:r>
        <w:rPr>
          <w:spacing w:val="1"/>
        </w:rPr>
        <w:t xml:space="preserve"> </w:t>
      </w:r>
      <w:r>
        <w:t>педагогов-</w:t>
      </w:r>
      <w:proofErr w:type="spellStart"/>
      <w:r>
        <w:t>стажистов</w:t>
      </w:r>
      <w:proofErr w:type="spellEnd"/>
      <w:r>
        <w:t xml:space="preserve">. В результате данной оценки для Максима Романовича </w:t>
      </w:r>
      <w:r>
        <w:t>подобрана кандидатура</w:t>
      </w:r>
      <w:r>
        <w:rPr>
          <w:spacing w:val="1"/>
        </w:rPr>
        <w:t xml:space="preserve"> </w:t>
      </w:r>
      <w:r>
        <w:t>педагога-наставника,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поможет легко адаптироватьс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поверить</w:t>
      </w:r>
      <w:r>
        <w:rPr>
          <w:spacing w:val="-4"/>
        </w:rPr>
        <w:t xml:space="preserve"> </w:t>
      </w:r>
      <w:r>
        <w:t>в себя.</w:t>
      </w:r>
    </w:p>
    <w:p w:rsidR="000B0F4C" w:rsidRDefault="004633D4">
      <w:pPr>
        <w:pStyle w:val="a4"/>
        <w:numPr>
          <w:ilvl w:val="0"/>
          <w:numId w:val="1"/>
        </w:numPr>
        <w:tabs>
          <w:tab w:val="left" w:pos="855"/>
        </w:tabs>
        <w:spacing w:before="2"/>
        <w:ind w:left="854" w:hanging="453"/>
        <w:jc w:val="both"/>
        <w:rPr>
          <w:i/>
          <w:sz w:val="24"/>
        </w:rPr>
      </w:pPr>
      <w:r>
        <w:rPr>
          <w:i/>
          <w:sz w:val="24"/>
        </w:rPr>
        <w:t>Отбор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наставников.</w:t>
      </w:r>
    </w:p>
    <w:p w:rsidR="000B0F4C" w:rsidRDefault="000B0F4C">
      <w:pPr>
        <w:pStyle w:val="a3"/>
        <w:spacing w:before="1"/>
        <w:ind w:left="0"/>
        <w:jc w:val="left"/>
        <w:rPr>
          <w:i/>
        </w:rPr>
      </w:pPr>
    </w:p>
    <w:p w:rsidR="000B0F4C" w:rsidRDefault="004633D4">
      <w:pPr>
        <w:pStyle w:val="a3"/>
        <w:ind w:right="104" w:firstLine="556"/>
      </w:pPr>
      <w:r>
        <w:t>В связи с тем, что уровень профессионального мастерства предполагаемой кандидатуры</w:t>
      </w:r>
      <w:r>
        <w:rPr>
          <w:spacing w:val="1"/>
        </w:rPr>
        <w:t xml:space="preserve"> </w:t>
      </w:r>
      <w:r>
        <w:t>наставника высокий, необходимости в отборе не было. Представители администрации провели</w:t>
      </w:r>
      <w:r>
        <w:rPr>
          <w:spacing w:val="1"/>
        </w:rPr>
        <w:t xml:space="preserve"> </w:t>
      </w:r>
      <w:r>
        <w:t>встречу с наставником, ознакомили</w:t>
      </w:r>
      <w:r>
        <w:rPr>
          <w:spacing w:val="1"/>
        </w:rPr>
        <w:t xml:space="preserve"> </w:t>
      </w:r>
      <w:r>
        <w:t>с программой наставничества, сделали акцент на ценностях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предложили</w:t>
      </w:r>
      <w:r>
        <w:rPr>
          <w:spacing w:val="-2"/>
        </w:rPr>
        <w:t xml:space="preserve"> </w:t>
      </w:r>
      <w:r>
        <w:t>формат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наставляемым.</w:t>
      </w:r>
    </w:p>
    <w:p w:rsidR="000B0F4C" w:rsidRDefault="004633D4">
      <w:pPr>
        <w:pStyle w:val="a4"/>
        <w:numPr>
          <w:ilvl w:val="0"/>
          <w:numId w:val="1"/>
        </w:numPr>
        <w:tabs>
          <w:tab w:val="left" w:pos="855"/>
        </w:tabs>
        <w:spacing w:before="5"/>
        <w:ind w:left="854" w:hanging="453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пар.</w:t>
      </w:r>
    </w:p>
    <w:p w:rsidR="000B0F4C" w:rsidRDefault="000B0F4C">
      <w:pPr>
        <w:pStyle w:val="a3"/>
        <w:ind w:left="0"/>
        <w:jc w:val="left"/>
        <w:rPr>
          <w:i/>
        </w:rPr>
      </w:pPr>
    </w:p>
    <w:p w:rsidR="000B0F4C" w:rsidRDefault="004633D4">
      <w:pPr>
        <w:pStyle w:val="a3"/>
        <w:ind w:right="107" w:firstLine="556"/>
      </w:pPr>
      <w:r>
        <w:t>Проведена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педсоветов.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перенять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2"/>
        </w:rPr>
        <w:t xml:space="preserve"> </w:t>
      </w:r>
      <w:r>
        <w:t>деятельности.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наставника</w:t>
      </w:r>
      <w:r>
        <w:rPr>
          <w:spacing w:val="12"/>
        </w:rPr>
        <w:t xml:space="preserve"> </w:t>
      </w:r>
      <w:r>
        <w:t>поступил</w:t>
      </w:r>
      <w:r>
        <w:rPr>
          <w:spacing w:val="12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в профессиональном росте наставляемого. После выражения обоюдного согласи</w:t>
      </w:r>
      <w:r>
        <w:t>я на педсовете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закреплена</w:t>
      </w:r>
      <w:r>
        <w:rPr>
          <w:spacing w:val="-1"/>
        </w:rPr>
        <w:t xml:space="preserve"> </w:t>
      </w:r>
      <w:r>
        <w:t>пара:</w:t>
      </w:r>
      <w:r>
        <w:rPr>
          <w:spacing w:val="4"/>
        </w:rPr>
        <w:t xml:space="preserve"> </w:t>
      </w:r>
      <w:proofErr w:type="spellStart"/>
      <w:r>
        <w:t>Тагланов</w:t>
      </w:r>
      <w:proofErr w:type="spellEnd"/>
      <w:r>
        <w:t xml:space="preserve"> Ю.Г.</w:t>
      </w:r>
      <w:r>
        <w:rPr>
          <w:spacing w:val="4"/>
        </w:rPr>
        <w:t xml:space="preserve"> </w:t>
      </w:r>
      <w:r>
        <w:t>(наставник)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Фатеев М.Р.</w:t>
      </w:r>
      <w:r>
        <w:t xml:space="preserve"> (наставляемый).</w:t>
      </w:r>
    </w:p>
    <w:p w:rsidR="000B0F4C" w:rsidRDefault="004633D4">
      <w:pPr>
        <w:pStyle w:val="a4"/>
        <w:numPr>
          <w:ilvl w:val="0"/>
          <w:numId w:val="1"/>
        </w:numPr>
        <w:tabs>
          <w:tab w:val="left" w:pos="855"/>
        </w:tabs>
        <w:spacing w:before="3"/>
        <w:ind w:left="854" w:hanging="453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наставнических пар</w:t>
      </w:r>
    </w:p>
    <w:p w:rsidR="000B0F4C" w:rsidRDefault="004633D4">
      <w:pPr>
        <w:pStyle w:val="a3"/>
        <w:spacing w:line="242" w:lineRule="auto"/>
        <w:ind w:right="104" w:firstLine="681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прогнозируемые 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работы.</w:t>
      </w:r>
    </w:p>
    <w:p w:rsidR="000B0F4C" w:rsidRDefault="004633D4">
      <w:pPr>
        <w:pStyle w:val="a4"/>
        <w:numPr>
          <w:ilvl w:val="1"/>
          <w:numId w:val="1"/>
        </w:numPr>
        <w:tabs>
          <w:tab w:val="left" w:pos="825"/>
        </w:tabs>
        <w:spacing w:before="0" w:line="269" w:lineRule="exact"/>
        <w:ind w:hanging="423"/>
        <w:jc w:val="both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наставника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наставляемого</w:t>
      </w:r>
    </w:p>
    <w:p w:rsidR="000B0F4C" w:rsidRDefault="004633D4">
      <w:pPr>
        <w:pStyle w:val="a3"/>
        <w:spacing w:line="275" w:lineRule="exact"/>
        <w:ind w:left="134"/>
      </w:pPr>
      <w:r>
        <w:t>Один раз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чаще)</w:t>
      </w:r>
      <w:r>
        <w:rPr>
          <w:spacing w:val="-8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смены.</w:t>
      </w:r>
    </w:p>
    <w:p w:rsidR="000B0F4C" w:rsidRDefault="004633D4">
      <w:pPr>
        <w:pStyle w:val="a3"/>
        <w:spacing w:before="3"/>
        <w:ind w:left="465" w:right="101" w:hanging="346"/>
      </w:pPr>
      <w:r>
        <w:t>Согласно составленному плану: изучены нормативно - правовая база ОО,</w:t>
      </w:r>
      <w:r>
        <w:rPr>
          <w:spacing w:val="1"/>
        </w:rPr>
        <w:t xml:space="preserve"> </w:t>
      </w:r>
      <w:r>
        <w:t>правила планирования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2"/>
        </w:rPr>
        <w:t xml:space="preserve"> </w:t>
      </w:r>
      <w:r>
        <w:t>работы.</w:t>
      </w:r>
    </w:p>
    <w:p w:rsidR="000B0F4C" w:rsidRDefault="004633D4">
      <w:pPr>
        <w:pStyle w:val="a3"/>
        <w:ind w:right="100" w:firstLine="556"/>
      </w:pPr>
      <w:r>
        <w:t>В ходе каждой консультации наставляемый рассказывает наставнику о своих победах 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советы,</w:t>
      </w:r>
      <w:r>
        <w:rPr>
          <w:spacing w:val="-2"/>
        </w:rPr>
        <w:t xml:space="preserve"> </w:t>
      </w:r>
      <w:r>
        <w:t>исходя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0B0F4C" w:rsidRDefault="004633D4">
      <w:pPr>
        <w:spacing w:line="274" w:lineRule="exact"/>
        <w:ind w:left="402"/>
        <w:jc w:val="both"/>
        <w:rPr>
          <w:i/>
          <w:sz w:val="24"/>
        </w:rPr>
      </w:pPr>
      <w:r>
        <w:rPr>
          <w:i/>
          <w:sz w:val="24"/>
        </w:rPr>
        <w:t>Этап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Завершение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наставничества.</w:t>
      </w:r>
    </w:p>
    <w:p w:rsidR="000B0F4C" w:rsidRDefault="004633D4">
      <w:pPr>
        <w:pStyle w:val="a3"/>
        <w:spacing w:before="3" w:line="275" w:lineRule="exact"/>
        <w:ind w:left="676"/>
      </w:pPr>
      <w:r>
        <w:t>Наставник</w:t>
      </w:r>
      <w:r>
        <w:rPr>
          <w:spacing w:val="2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наставляемый</w:t>
      </w:r>
      <w:r>
        <w:rPr>
          <w:spacing w:val="84"/>
        </w:rPr>
        <w:t xml:space="preserve"> </w:t>
      </w:r>
      <w:r>
        <w:t>встречаются</w:t>
      </w:r>
      <w:r>
        <w:rPr>
          <w:spacing w:val="89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куратором,</w:t>
      </w:r>
      <w:r>
        <w:rPr>
          <w:spacing w:val="86"/>
        </w:rPr>
        <w:t xml:space="preserve"> </w:t>
      </w:r>
      <w:r>
        <w:t>рассказывают</w:t>
      </w:r>
      <w:r>
        <w:rPr>
          <w:spacing w:val="85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своих</w:t>
      </w:r>
      <w:r>
        <w:rPr>
          <w:spacing w:val="85"/>
        </w:rPr>
        <w:t xml:space="preserve"> </w:t>
      </w:r>
      <w:r>
        <w:t>успехах.</w:t>
      </w:r>
    </w:p>
    <w:p w:rsidR="000B0F4C" w:rsidRDefault="004633D4">
      <w:pPr>
        <w:pStyle w:val="a3"/>
        <w:spacing w:line="275" w:lineRule="exact"/>
      </w:pPr>
      <w:r>
        <w:t>Куратор</w:t>
      </w:r>
      <w:r>
        <w:rPr>
          <w:spacing w:val="-6"/>
        </w:rPr>
        <w:t xml:space="preserve"> </w:t>
      </w:r>
      <w:r>
        <w:t>обсуждает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и наставляемым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работы.</w:t>
      </w:r>
      <w:bookmarkStart w:id="0" w:name="_GoBack"/>
      <w:bookmarkEnd w:id="0"/>
    </w:p>
    <w:sectPr w:rsidR="000B0F4C">
      <w:pgSz w:w="11910" w:h="16840"/>
      <w:pgMar w:top="3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FF1"/>
    <w:multiLevelType w:val="multilevel"/>
    <w:tmpl w:val="35067714"/>
    <w:lvl w:ilvl="0">
      <w:start w:val="1"/>
      <w:numFmt w:val="decimal"/>
      <w:lvlText w:val="%1."/>
      <w:lvlJc w:val="left"/>
      <w:pPr>
        <w:ind w:left="858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2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22"/>
      </w:pPr>
      <w:rPr>
        <w:rFonts w:hint="default"/>
        <w:lang w:val="ru-RU" w:eastAsia="en-US" w:bidi="ar-SA"/>
      </w:rPr>
    </w:lvl>
  </w:abstractNum>
  <w:abstractNum w:abstractNumId="1">
    <w:nsid w:val="2C200479"/>
    <w:multiLevelType w:val="hybridMultilevel"/>
    <w:tmpl w:val="74A8DDF8"/>
    <w:lvl w:ilvl="0" w:tplc="0DA86252">
      <w:numFmt w:val="bullet"/>
      <w:lvlText w:val=""/>
      <w:lvlJc w:val="left"/>
      <w:pPr>
        <w:ind w:left="854" w:hanging="43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2EF8A4">
      <w:numFmt w:val="bullet"/>
      <w:lvlText w:val=""/>
      <w:lvlJc w:val="left"/>
      <w:pPr>
        <w:ind w:left="854" w:hanging="16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9825D54">
      <w:numFmt w:val="bullet"/>
      <w:lvlText w:val="•"/>
      <w:lvlJc w:val="left"/>
      <w:pPr>
        <w:ind w:left="2748" w:hanging="168"/>
      </w:pPr>
      <w:rPr>
        <w:rFonts w:hint="default"/>
        <w:lang w:val="ru-RU" w:eastAsia="en-US" w:bidi="ar-SA"/>
      </w:rPr>
    </w:lvl>
    <w:lvl w:ilvl="3" w:tplc="EC82DF98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4" w:tplc="5858A8E6">
      <w:numFmt w:val="bullet"/>
      <w:lvlText w:val="•"/>
      <w:lvlJc w:val="left"/>
      <w:pPr>
        <w:ind w:left="4637" w:hanging="168"/>
      </w:pPr>
      <w:rPr>
        <w:rFonts w:hint="default"/>
        <w:lang w:val="ru-RU" w:eastAsia="en-US" w:bidi="ar-SA"/>
      </w:rPr>
    </w:lvl>
    <w:lvl w:ilvl="5" w:tplc="2056D67C">
      <w:numFmt w:val="bullet"/>
      <w:lvlText w:val="•"/>
      <w:lvlJc w:val="left"/>
      <w:pPr>
        <w:ind w:left="5582" w:hanging="168"/>
      </w:pPr>
      <w:rPr>
        <w:rFonts w:hint="default"/>
        <w:lang w:val="ru-RU" w:eastAsia="en-US" w:bidi="ar-SA"/>
      </w:rPr>
    </w:lvl>
    <w:lvl w:ilvl="6" w:tplc="CB983B54">
      <w:numFmt w:val="bullet"/>
      <w:lvlText w:val="•"/>
      <w:lvlJc w:val="left"/>
      <w:pPr>
        <w:ind w:left="6526" w:hanging="168"/>
      </w:pPr>
      <w:rPr>
        <w:rFonts w:hint="default"/>
        <w:lang w:val="ru-RU" w:eastAsia="en-US" w:bidi="ar-SA"/>
      </w:rPr>
    </w:lvl>
    <w:lvl w:ilvl="7" w:tplc="51F4621E">
      <w:numFmt w:val="bullet"/>
      <w:lvlText w:val="•"/>
      <w:lvlJc w:val="left"/>
      <w:pPr>
        <w:ind w:left="7470" w:hanging="168"/>
      </w:pPr>
      <w:rPr>
        <w:rFonts w:hint="default"/>
        <w:lang w:val="ru-RU" w:eastAsia="en-US" w:bidi="ar-SA"/>
      </w:rPr>
    </w:lvl>
    <w:lvl w:ilvl="8" w:tplc="7B085A4C">
      <w:numFmt w:val="bullet"/>
      <w:lvlText w:val="•"/>
      <w:lvlJc w:val="left"/>
      <w:pPr>
        <w:ind w:left="8415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0F4C"/>
    <w:rsid w:val="000B0F4C"/>
    <w:rsid w:val="004633D4"/>
    <w:rsid w:val="00B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F61E2-F936-4A01-ACE6-5A51F9F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1"/>
      <w:ind w:left="854" w:hanging="1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2022-12-02T10:14:00Z</dcterms:created>
  <dcterms:modified xsi:type="dcterms:W3CDTF">2022-12-02T06:11:00Z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